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rPr>
          <w:rtl w:val="0"/>
        </w:rPr>
        <w:t xml:space="preserve">                                                                                                                     ………………………</w:t>
      </w:r>
      <w:r>
        <w:rPr>
          <w:rtl w:val="0"/>
        </w:rPr>
        <w:t>..</w:t>
      </w:r>
    </w:p>
    <w:p>
      <w:pPr>
        <w:pStyle w:val="No Spacing"/>
      </w:pPr>
      <w:r>
        <w:rPr>
          <w:rtl w:val="0"/>
        </w:rPr>
        <w:t xml:space="preserve">                                                                                                                             Miejscowo</w:t>
      </w:r>
      <w:r>
        <w:rPr>
          <w:rtl w:val="0"/>
        </w:rPr>
        <w:t xml:space="preserve">ść </w:t>
      </w:r>
      <w:r>
        <w:rPr>
          <w:rtl w:val="0"/>
          <w:lang w:val="it-IT"/>
        </w:rPr>
        <w:t xml:space="preserve">data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…………………</w:t>
      </w:r>
      <w:r>
        <w:rPr>
          <w:rtl w:val="0"/>
        </w:rPr>
        <w:t>..</w:t>
      </w:r>
    </w:p>
    <w:p>
      <w:pPr>
        <w:pStyle w:val="No Spacing"/>
      </w:pPr>
      <w:r>
        <w:rPr>
          <w:rtl w:val="0"/>
        </w:rPr>
        <w:t>piecz</w:t>
      </w:r>
      <w:r>
        <w:rPr>
          <w:rtl w:val="0"/>
        </w:rPr>
        <w:t xml:space="preserve">ęć </w:t>
      </w:r>
      <w:r>
        <w:rPr>
          <w:rtl w:val="0"/>
        </w:rPr>
        <w:t xml:space="preserve">wnioskodawcy  </w:t>
      </w:r>
    </w:p>
    <w:p>
      <w:pPr>
        <w:pStyle w:val="No Spacing"/>
      </w:pPr>
    </w:p>
    <w:p>
      <w:pPr>
        <w:pStyle w:val="Normal.0"/>
        <w:keepNext w:val="1"/>
        <w:spacing w:after="480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Wniosek o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  <w:rtl w:val="0"/>
        </w:rPr>
        <w:t>udzielenie dotacji z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dowego Programu Odbudowy Zabytk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na dofinansowanie prac konserwatorskich, restauratorskich lub rob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t budowlanych przy zabytkach wpisanych do rejestru zabytk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lub znajduj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  <w:lang w:val="en-US"/>
        </w:rPr>
        <w:t>w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gminnej ewidencji zabytk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onych na terenie Powiatu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wiebodzi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skiego.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nazwisko, miejsce zamieszkania wnioskodawcy lub nazw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adres, telefon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siedzib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podmiotu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wnioskodawc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pacing w:before="120" w:after="120"/>
        <w:ind w:left="47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nazwa zabytku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numer 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rejestrze zabytk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lub gminnej ewidencji  zabytk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List Paragraph"/>
        <w:spacing w:before="120" w:after="120"/>
        <w:ind w:left="47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keepLines w:val="1"/>
        <w:numPr>
          <w:ilvl w:val="0"/>
          <w:numId w:val="2"/>
        </w:numPr>
        <w:bidi w:val="0"/>
        <w:spacing w:before="120" w:after="12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informacja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tytule prawnym do zabytku (tytu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prawny do zabytku wynikaj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prawa 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ci,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ytkowania wieczystego, trwa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ego zarz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du, ograniczonego prawa rzeczowego lub stosunku zobowi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zaniowego.</w:t>
      </w:r>
    </w:p>
    <w:p>
      <w:pPr>
        <w:pStyle w:val="List Paragraph"/>
        <w:spacing w:before="120" w:after="120"/>
        <w:ind w:left="47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List Paragraph"/>
        <w:spacing w:before="120" w:after="120"/>
        <w:ind w:left="47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opis zadania do realizacji obj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tego wnioskiem wraz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kwot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realizacji zdania 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tym informacja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posiadaniu 2% kwoty wk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 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asnego.</w:t>
      </w:r>
    </w:p>
    <w:p>
      <w:pPr>
        <w:pStyle w:val="List Paragraph"/>
        <w:spacing w:before="120" w:after="120"/>
        <w:ind w:left="47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informacja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etapie prac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zadaniem (informacja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onym wniosku do konserwatora zabytk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 lub wydana decyzja konserwatora, informacja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onym wniosku 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sprawie  decyzji budowlanej  ewentualnie programu prac konserwatorskich lub posiadanych decyzjach budowlanych, programach prac konserwatorskich lub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zamiarze zgromadzenia niezb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dnej dokumentacji).</w:t>
      </w:r>
    </w:p>
    <w:p>
      <w:pPr>
        <w:pStyle w:val="List Paragraph"/>
        <w:spacing w:before="120" w:after="120"/>
        <w:ind w:left="47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spacing w:before="120" w:after="120"/>
        <w:ind w:left="47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</w:t>
      </w:r>
    </w:p>
    <w:p>
      <w:pPr>
        <w:pStyle w:val="List Paragraph"/>
        <w:spacing w:before="120" w:after="120"/>
        <w:ind w:left="47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before="120" w:after="120"/>
        <w:ind w:left="6372" w:firstLine="0"/>
        <w:jc w:val="lef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List Paragraph"/>
        <w:spacing w:before="120" w:after="120"/>
        <w:ind w:left="6372" w:firstLine="0"/>
        <w:jc w:val="lef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Podpis i piecz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wnioskodawcy</w:t>
      </w:r>
    </w:p>
    <w:p>
      <w:pPr>
        <w:pStyle w:val="Normal.0"/>
        <w:keepNext w:val="1"/>
        <w:spacing w:after="480"/>
        <w:jc w:val="left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7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